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EC" w:rsidRPr="00EC6CEC" w:rsidRDefault="00EC6CEC" w:rsidP="00EC6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EC">
        <w:rPr>
          <w:rFonts w:ascii="Times New Roman" w:eastAsia="Times New Roman" w:hAnsi="Times New Roman" w:cs="Times New Roman"/>
          <w:sz w:val="36"/>
        </w:rPr>
        <w:t>Памятка по недопущению и предотвращению случаев дачи, получения взяток, посредничества во взяточничестве и мерах ответственности за коррупционное поведение</w:t>
      </w:r>
    </w:p>
    <w:p w:rsidR="00EC6CEC" w:rsidRPr="00EC6CEC" w:rsidRDefault="00EC6CEC" w:rsidP="00EC6CE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EC">
        <w:rPr>
          <w:rFonts w:ascii="Times New Roman" w:eastAsia="Times New Roman" w:hAnsi="Times New Roman" w:cs="Times New Roman"/>
          <w:sz w:val="24"/>
          <w:szCs w:val="24"/>
        </w:rPr>
        <w:t>Коррупция (в соответствии с ФЗ от 25.12.2008 № 273-ФЗ «О противодействии коррупции»):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б) совершение деяний, указанных в подпункте "а" от имени или в интересах юридического лица.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УК РФ предусматривает три вида преступлений, связанных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взяткой: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0. Получение взятки (ст. 290 УК РФ).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1. Дача взятки (</w:t>
      </w:r>
      <w:hyperlink r:id="rId4" w:tgtFrame="_blank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ст. 291 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2. Посредничество во взяточничестве (</w:t>
      </w:r>
      <w:hyperlink r:id="rId5" w:tgtFrame="_blank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ст. 291.1 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Получение взятки (</w:t>
      </w:r>
      <w:hyperlink r:id="rId6" w:tgtFrame="_blank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ст. 291 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Получение взятки является одним из самых опасных преступлений против интересов службы.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Предметом получения взятки являются деньги, ценные бумаги, иное имущество, в том числе изъятое из оборота или ограниченное в обороте (наркотические средства, психотропные вещества, оружие, боеприпасы и др.). Законом к предмету получения взятки отнесены также услуги имущественного характера (ремонт квартиры, строительство дачи) и имущественные права (право пользования имуществом, право хозяйственного ведения, оперативного управления, сервитут и т.д.).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Наказание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от </w:t>
      </w:r>
      <w:proofErr w:type="spellStart"/>
      <w:r w:rsidRPr="00EC6CEC">
        <w:rPr>
          <w:rFonts w:ascii="Times New Roman" w:eastAsia="Times New Roman" w:hAnsi="Times New Roman" w:cs="Times New Roman"/>
          <w:sz w:val="28"/>
          <w:szCs w:val="28"/>
        </w:rPr>
        <w:t>двадцатипятикратной</w:t>
      </w:r>
      <w:proofErr w:type="spell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</w:t>
      </w:r>
      <w:r w:rsidRPr="00EC6CEC">
        <w:rPr>
          <w:rFonts w:ascii="Times New Roman" w:eastAsia="Times New Roman" w:hAnsi="Times New Roman" w:cs="Times New Roman"/>
          <w:sz w:val="28"/>
          <w:szCs w:val="28"/>
        </w:rPr>
        <w:lastRenderedPageBreak/>
        <w:t>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двадцатикратной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трех до семи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сорокакратной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4. Деяния, предусмотренные частями первой - третьей настоящей ст.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совершенные лицом, занимающим государственную должность РФ или государственную должность субъекта РФ, а равно главой органа местного самоуправления,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пяти до десяти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пятидесятикратной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5. Деяния, предусмотренные частями первой, третьей, четвертой ст.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если они совершены: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б) с вымогательством взятки;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в) в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6. Деяния, предусмотренные частями первой, третьей, четвертой и пунктами "а" и "б" части пятой ст.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совершенные в особо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</w:t>
      </w:r>
      <w:r w:rsidRPr="00EC6C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восьми до пятнадцати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семидесятикратной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Значительным размером взятки в ст. </w:t>
      </w:r>
      <w:proofErr w:type="spellStart"/>
      <w:r w:rsidRPr="00EC6CE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290, 291 и 291.1 </w:t>
      </w:r>
      <w:hyperlink r:id="rId7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 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Дача взятки (</w:t>
      </w:r>
      <w:hyperlink r:id="rId8" w:tgtFrame="_blank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ст. 291 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Наказание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4. Деяния, предусмотренные частями первой - третьей ст.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если они совершены: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б) в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пяти до десяти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шестидесятикратной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5. Деяния, предусмотренные частями первой - четвертой ст.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совершенные в особо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наказываются штрафом в размере от семидесятикратной до девяностократной суммы взятки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семидесятикратной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Посредничество во взяточничестве (</w:t>
      </w:r>
      <w:hyperlink r:id="rId9" w:tgtFrame="_blank" w:history="1">
        <w:r w:rsidRPr="00EC6CEC">
          <w:rPr>
            <w:rFonts w:ascii="Times New Roman" w:eastAsia="Times New Roman" w:hAnsi="Times New Roman" w:cs="Times New Roman"/>
            <w:sz w:val="28"/>
            <w:szCs w:val="28"/>
          </w:rPr>
          <w:t>Статья 291.1 УК РФ</w:t>
        </w:r>
      </w:hyperlink>
      <w:r w:rsidRPr="00EC6CE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Наказание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трех до семи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тридцатикратной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3. Посредничество во взяточничестве, совершенное: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б) в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шестидесятикратной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4. Посредничество во взяточничестве, совершенное в особо крупном размере,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</w:t>
      </w:r>
      <w:r w:rsidRPr="00EC6C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лишением свободы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 срок от семи до двенадцати лет со штрафом в размере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семидесятикратной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5. Обещание или предложение посредничества во взяточничестве -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со штрафом в размере от десятикратной до шестидесятикратной суммы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неприемлемым, поскольку заставляет усомниться в объективности и добросовестности, наносит ущерб репутации системы государственного управления в целом.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Для предупреждения подобных негативных последствий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а) выражения и жесты, которые могут быть восприняты окружающими как просьба (намек) о даче взятки (необходимо воздерживаться от употребления подобных выражений при взаимодействии с гражданами).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К числу таких выражений относятся, например: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б) обсуждение определенных тем может восприниматься как просьба о даче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К числу таких тем относятся, например: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работы у родственников служащего, работника и т.д.;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в) определенные исходящие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К числу таких предложений относятся, например, предложения: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- предоставить скидку;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- внести деньги в конкретный благотворительный фонд и т.д.;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г) совершение определенных действий может </w:t>
      </w:r>
      <w:proofErr w:type="gramStart"/>
      <w:r w:rsidRPr="00EC6CEC">
        <w:rPr>
          <w:rFonts w:ascii="Times New Roman" w:eastAsia="Times New Roman" w:hAnsi="Times New Roman" w:cs="Times New Roman"/>
          <w:sz w:val="28"/>
          <w:szCs w:val="28"/>
        </w:rPr>
        <w:t>восприниматься</w:t>
      </w:r>
      <w:proofErr w:type="gramEnd"/>
      <w:r w:rsidRPr="00EC6CEC">
        <w:rPr>
          <w:rFonts w:ascii="Times New Roman" w:eastAsia="Times New Roman" w:hAnsi="Times New Roman" w:cs="Times New Roman"/>
          <w:sz w:val="28"/>
          <w:szCs w:val="28"/>
        </w:rPr>
        <w:t xml:space="preserve"> как согласие принять взятку или просьба о даче взятки.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К числу таких действий, например, относятся: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регулярное получение подарков, даже стоимостью менее 3 000 рублей;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В случае факта предложения дачи или получения взятки, посредничества во взяточничестве: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1. Необходимо письменно уведомить представителя нанимателя (если взятка дается работнику учреждения).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2. Обратиться с устным или письменным обращением о преступлении в правоохранительные органы.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Необходимо помнить:</w:t>
      </w:r>
    </w:p>
    <w:p w:rsidR="00EC6CEC" w:rsidRPr="00EC6CEC" w:rsidRDefault="00EC6CEC" w:rsidP="00EC6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EC">
        <w:rPr>
          <w:rFonts w:ascii="Times New Roman" w:eastAsia="Times New Roman" w:hAnsi="Times New Roman" w:cs="Times New Roman"/>
          <w:sz w:val="28"/>
          <w:szCs w:val="28"/>
        </w:rPr>
        <w:t>Дача, получение взятки должностным лицом, также посредничество во взяточничестве наказываются лишением свободы!</w:t>
      </w:r>
    </w:p>
    <w:p w:rsidR="00E84508" w:rsidRPr="00EC6CEC" w:rsidRDefault="00E84508" w:rsidP="00EC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508" w:rsidRPr="00E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EC"/>
    <w:rsid w:val="00E84508"/>
    <w:rsid w:val="00E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C6CEC"/>
  </w:style>
  <w:style w:type="paragraph" w:styleId="a3">
    <w:name w:val="Normal (Web)"/>
    <w:basedOn w:val="a"/>
    <w:uiPriority w:val="99"/>
    <w:semiHidden/>
    <w:unhideWhenUsed/>
    <w:rsid w:val="00EC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C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2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68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ugolovnyj-kodeks/statja-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base.ru/ugolovnyj-kodeks/statja-291-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base.ru/ugolovnyj-kodeks/statja-291" TargetMode="External"/><Relationship Id="rId9" Type="http://schemas.openxmlformats.org/officeDocument/2006/relationships/hyperlink" Target="http://zakonbase.ru/ugolovnyj-kodeks/statja-291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2016-01-13T17:56:00Z</dcterms:created>
  <dcterms:modified xsi:type="dcterms:W3CDTF">2016-01-13T17:57:00Z</dcterms:modified>
</cp:coreProperties>
</file>